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06F2" w:rsidRDefault="006624B4">
      <w:pPr>
        <w:rPr>
          <w:noProof/>
          <w:lang w:eastAsia="pt-BR"/>
        </w:rPr>
      </w:pPr>
      <w:r>
        <w:rPr>
          <w:noProof/>
        </w:rPr>
        <w:drawing>
          <wp:inline distT="0" distB="0" distL="0" distR="0" wp14:anchorId="6FB63159" wp14:editId="3B900D95">
            <wp:extent cx="2363482" cy="253366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 piccadilly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8699" cy="256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74C4" w:rsidRDefault="004874C4" w:rsidP="004874C4">
      <w:pPr>
        <w:rPr>
          <w:rFonts w:ascii="Arial Rounded MT Bold" w:hAnsi="Arial Rounded MT Bold"/>
          <w:noProof/>
          <w:lang w:eastAsia="pt-BR"/>
        </w:rPr>
      </w:pPr>
      <w:r>
        <w:rPr>
          <w:rFonts w:ascii="Arial Rounded MT Bold" w:hAnsi="Arial Rounded MT Bold"/>
          <w:noProof/>
          <w:lang w:eastAsia="pt-BR"/>
        </w:rPr>
        <w:t>Data : 02 de Abril de 2018.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A.GRINGS S/A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Rua Ernesto Dornelles – 577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Igrejinha – Bairro Centro – Igrejinha – RS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CE</w:t>
      </w:r>
      <w:r w:rsidR="005011FA" w:rsidRPr="00913113">
        <w:rPr>
          <w:rFonts w:ascii="Arial Rounded MT Bold" w:hAnsi="Arial Rounded MT Bold"/>
          <w:noProof/>
          <w:lang w:eastAsia="pt-BR"/>
        </w:rPr>
        <w:t>P</w:t>
      </w:r>
      <w:r w:rsidRPr="00913113">
        <w:rPr>
          <w:rFonts w:ascii="Arial Rounded MT Bold" w:hAnsi="Arial Rounded MT Bold"/>
          <w:noProof/>
          <w:lang w:eastAsia="pt-BR"/>
        </w:rPr>
        <w:t xml:space="preserve"> 95650-000</w:t>
      </w:r>
    </w:p>
    <w:p w:rsidR="004B09EE" w:rsidRDefault="004B09EE">
      <w:pPr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</w:pPr>
      <w:r w:rsidRPr="00913113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 xml:space="preserve">Especificações técnicas do produto </w:t>
      </w:r>
      <w:r w:rsidR="00350D72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278.001</w:t>
      </w:r>
      <w:r w:rsidR="00BF459B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:</w:t>
      </w:r>
    </w:p>
    <w:p w:rsidR="00280EB9" w:rsidRDefault="00350D72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drawing>
          <wp:inline distT="0" distB="0" distL="0" distR="0">
            <wp:extent cx="1914525" cy="926152"/>
            <wp:effectExtent l="0" t="0" r="0" b="762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78001_0005_vz ver c_ mic ver - sl bege ORIGINAL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6178" cy="936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113" w:rsidRDefault="00913113">
      <w:pPr>
        <w:rPr>
          <w:rFonts w:ascii="Arial Rounded MT Bold" w:hAnsi="Arial Rounded MT Bold"/>
          <w:b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Fôrma : </w:t>
      </w:r>
      <w:r w:rsidRPr="00913113">
        <w:rPr>
          <w:rFonts w:ascii="Arial Rounded MT Bold" w:hAnsi="Arial Rounded MT Bold"/>
          <w:noProof/>
          <w:sz w:val="24"/>
          <w:szCs w:val="24"/>
          <w:lang w:eastAsia="pt-BR"/>
        </w:rPr>
        <w:t xml:space="preserve">Fôrma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com medidas especiais que considera medidas mínimas do pé feminino para evitar desconfort</w:t>
      </w:r>
      <w:bookmarkStart w:id="0" w:name="_GoBack"/>
      <w:bookmarkEnd w:id="0"/>
      <w:r>
        <w:rPr>
          <w:rFonts w:ascii="Arial Rounded MT Bold" w:hAnsi="Arial Rounded MT Bold"/>
          <w:noProof/>
          <w:sz w:val="24"/>
          <w:szCs w:val="24"/>
          <w:lang w:eastAsia="pt-BR"/>
        </w:rPr>
        <w:t>os.</w:t>
      </w:r>
    </w:p>
    <w:p w:rsidR="004B09EE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>Material externo ( Cabedal )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Sintético Puliuretano ( PU ) com tratamento bactericida e fungicida. Material térmico e que possui memória e permite a transpiração.</w:t>
      </w:r>
    </w:p>
    <w:p w:rsidR="004B09EE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Solado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: TR antiderrapante</w:t>
      </w:r>
      <w:r w:rsidR="00913113">
        <w:rPr>
          <w:rFonts w:ascii="Arial Rounded MT Bold" w:hAnsi="Arial Rounded MT Bold"/>
          <w:noProof/>
          <w:sz w:val="24"/>
          <w:szCs w:val="24"/>
          <w:lang w:eastAsia="pt-BR"/>
        </w:rPr>
        <w:t>.</w:t>
      </w:r>
      <w:r w:rsidR="00BF459B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</w:p>
    <w:p w:rsidR="00E313E9" w:rsidRDefault="00D44732" w:rsidP="00E313E9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Detalhe </w:t>
      </w:r>
      <w:r w:rsidR="00E313E9" w:rsidRPr="00B1450A">
        <w:rPr>
          <w:rFonts w:ascii="Arial Rounded MT Bold" w:hAnsi="Arial Rounded MT Bold"/>
          <w:b/>
          <w:noProof/>
          <w:sz w:val="24"/>
          <w:szCs w:val="24"/>
          <w:lang w:eastAsia="pt-BR"/>
        </w:rPr>
        <w:t>Salto</w:t>
      </w:r>
      <w:r w:rsidR="00E313E9"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</w:t>
      </w:r>
      <w:r w:rsidRPr="00D44732">
        <w:rPr>
          <w:rFonts w:ascii="Arial Rounded MT Bold" w:hAnsi="Arial Rounded MT Bold"/>
          <w:noProof/>
          <w:sz w:val="24"/>
          <w:szCs w:val="24"/>
          <w:lang w:eastAsia="pt-BR"/>
        </w:rPr>
        <w:t>ABS Virgem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.</w:t>
      </w:r>
    </w:p>
    <w:p w:rsidR="00350C48" w:rsidRDefault="00350C48" w:rsidP="00350C48">
      <w:pPr>
        <w:rPr>
          <w:rFonts w:ascii="Arial Rounded MT Bold" w:hAnsi="Arial Rounded MT Bold"/>
          <w:noProof/>
          <w:sz w:val="24"/>
          <w:szCs w:val="24"/>
        </w:rPr>
      </w:pPr>
      <w:r>
        <w:rPr>
          <w:rFonts w:ascii="Arial Rounded MT Bold" w:hAnsi="Arial Rounded MT Bold"/>
          <w:b/>
          <w:noProof/>
          <w:sz w:val="24"/>
          <w:szCs w:val="24"/>
        </w:rPr>
        <w:t>Palmilha de montagem</w:t>
      </w:r>
      <w:r>
        <w:rPr>
          <w:rFonts w:ascii="Arial Rounded MT Bold" w:hAnsi="Arial Rounded MT Bold"/>
          <w:noProof/>
          <w:sz w:val="24"/>
          <w:szCs w:val="24"/>
        </w:rPr>
        <w:t xml:space="preserve"> : Pa</w:t>
      </w:r>
      <w:r w:rsidR="00E76864">
        <w:rPr>
          <w:rFonts w:ascii="Arial Rounded MT Bold" w:hAnsi="Arial Rounded MT Bold"/>
          <w:noProof/>
          <w:sz w:val="24"/>
          <w:szCs w:val="24"/>
        </w:rPr>
        <w:t xml:space="preserve">lmilha  de montagem injetada </w:t>
      </w:r>
      <w:r w:rsidR="00A47FC3">
        <w:rPr>
          <w:rFonts w:ascii="Arial Rounded MT Bold" w:hAnsi="Arial Rounded MT Bold"/>
          <w:noProof/>
          <w:sz w:val="24"/>
          <w:szCs w:val="24"/>
        </w:rPr>
        <w:t xml:space="preserve">em </w:t>
      </w:r>
      <w:r w:rsidR="00535EE8" w:rsidRPr="00535EE8">
        <w:rPr>
          <w:rFonts w:ascii="Arial Rounded MT Bold" w:hAnsi="Arial Rounded MT Bold"/>
          <w:noProof/>
          <w:sz w:val="24"/>
          <w:szCs w:val="24"/>
        </w:rPr>
        <w:t>ABS Recuperado</w:t>
      </w:r>
      <w:r>
        <w:rPr>
          <w:rFonts w:ascii="Arial Rounded MT Bold" w:hAnsi="Arial Rounded MT Bold"/>
          <w:noProof/>
          <w:sz w:val="24"/>
          <w:szCs w:val="24"/>
        </w:rPr>
        <w:t>, que oferece maior resistência.</w:t>
      </w:r>
    </w:p>
    <w:p w:rsidR="004B09EE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>Forro</w:t>
      </w:r>
      <w:r w:rsidR="00D44911"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: </w:t>
      </w:r>
      <w:r w:rsidR="003A6BE1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Malha elanca gel, dublado com espuma Poliuretano</w:t>
      </w:r>
      <w:r w:rsidR="005011FA">
        <w:rPr>
          <w:rFonts w:ascii="Arial Rounded MT Bold" w:hAnsi="Arial Rounded MT Bold"/>
          <w:noProof/>
          <w:sz w:val="24"/>
          <w:szCs w:val="24"/>
          <w:lang w:eastAsia="pt-BR"/>
        </w:rPr>
        <w:t xml:space="preserve"> espessura de 3mm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, com tratamento ba</w:t>
      </w:r>
      <w:r w:rsidR="005011FA">
        <w:rPr>
          <w:rFonts w:ascii="Arial Rounded MT Bold" w:hAnsi="Arial Rounded MT Bold"/>
          <w:noProof/>
          <w:sz w:val="24"/>
          <w:szCs w:val="24"/>
          <w:lang w:eastAsia="pt-BR"/>
        </w:rPr>
        <w:t>c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tericida e fungicida.</w:t>
      </w:r>
    </w:p>
    <w:p w:rsidR="00DA4DF1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>Palmilha Interna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</w:t>
      </w:r>
      <w:r w:rsidR="009030AE">
        <w:rPr>
          <w:rFonts w:ascii="Arial Rounded MT Bold" w:hAnsi="Arial Rounded MT Bold"/>
          <w:noProof/>
          <w:sz w:val="24"/>
          <w:szCs w:val="24"/>
          <w:lang w:eastAsia="pt-BR"/>
        </w:rPr>
        <w:t>Gel acetinado</w:t>
      </w:r>
      <w:r w:rsidR="005011FA">
        <w:rPr>
          <w:rFonts w:ascii="Arial Rounded MT Bold" w:hAnsi="Arial Rounded MT Bold"/>
          <w:noProof/>
          <w:sz w:val="24"/>
          <w:szCs w:val="24"/>
          <w:lang w:eastAsia="pt-BR"/>
        </w:rPr>
        <w:t xml:space="preserve"> com tratamento </w:t>
      </w:r>
      <w:r w:rsidR="008A101F">
        <w:rPr>
          <w:rFonts w:ascii="Arial Rounded MT Bold" w:hAnsi="Arial Rounded MT Bold"/>
          <w:noProof/>
          <w:sz w:val="24"/>
          <w:szCs w:val="24"/>
          <w:lang w:eastAsia="pt-BR"/>
        </w:rPr>
        <w:t>Antimicrobiano</w:t>
      </w:r>
      <w:r w:rsidR="005011FA">
        <w:rPr>
          <w:rFonts w:ascii="Arial Rounded MT Bold" w:hAnsi="Arial Rounded MT Bold"/>
          <w:noProof/>
          <w:sz w:val="24"/>
          <w:szCs w:val="24"/>
          <w:lang w:eastAsia="pt-BR"/>
        </w:rPr>
        <w:t xml:space="preserve">, dublado com espuma PU de </w:t>
      </w:r>
      <w:r w:rsidR="00E463A0">
        <w:rPr>
          <w:rFonts w:ascii="Arial Rounded MT Bold" w:hAnsi="Arial Rounded MT Bold"/>
          <w:noProof/>
          <w:sz w:val="24"/>
          <w:szCs w:val="24"/>
          <w:lang w:eastAsia="pt-BR"/>
        </w:rPr>
        <w:t>alta densidade.</w:t>
      </w:r>
      <w:r w:rsidR="00D12838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</w:p>
    <w:p w:rsidR="005011FA" w:rsidRDefault="005011FA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913113"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Contraforte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: Material termocolante que garante estrutura e estabilidade no calcanhar.</w:t>
      </w:r>
    </w:p>
    <w:p w:rsidR="005011FA" w:rsidRDefault="005011FA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913113">
        <w:rPr>
          <w:rFonts w:ascii="Arial Rounded MT Bold" w:hAnsi="Arial Rounded MT Bold"/>
          <w:b/>
          <w:noProof/>
          <w:sz w:val="24"/>
          <w:szCs w:val="24"/>
          <w:lang w:eastAsia="pt-BR"/>
        </w:rPr>
        <w:t>Couraça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Material injetado no bico do calçado</w:t>
      </w:r>
      <w:r w:rsidR="00913113">
        <w:rPr>
          <w:rFonts w:ascii="Arial Rounded MT Bold" w:hAnsi="Arial Rounded MT Bold"/>
          <w:noProof/>
          <w:sz w:val="24"/>
          <w:szCs w:val="24"/>
          <w:lang w:eastAsia="pt-BR"/>
        </w:rPr>
        <w:t>, entre o material externo ( cabedal ) e forro, que garante estrutura e mantém o formato original do bico do calçado.</w:t>
      </w:r>
    </w:p>
    <w:p w:rsidR="00913113" w:rsidRDefault="00913113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Declaro que as informações técnicas referente às matérias primas utilizadas no produto </w:t>
      </w:r>
      <w:r w:rsidR="00350D72">
        <w:rPr>
          <w:rFonts w:ascii="Arial Rounded MT Bold" w:hAnsi="Arial Rounded MT Bold"/>
          <w:noProof/>
          <w:sz w:val="24"/>
          <w:szCs w:val="24"/>
          <w:lang w:eastAsia="pt-BR"/>
        </w:rPr>
        <w:t>278.001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, são verídicas.</w:t>
      </w:r>
    </w:p>
    <w:p w:rsidR="00280EB9" w:rsidRDefault="00280EB9">
      <w:pPr>
        <w:rPr>
          <w:rFonts w:ascii="Arial Rounded MT Bold" w:hAnsi="Arial Rounded MT Bold"/>
          <w:noProof/>
          <w:sz w:val="24"/>
          <w:szCs w:val="24"/>
          <w:lang w:eastAsia="pt-BR"/>
        </w:rPr>
      </w:pPr>
    </w:p>
    <w:p w:rsidR="00913113" w:rsidRDefault="00913113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>Atenciosamente,</w:t>
      </w:r>
    </w:p>
    <w:p w:rsidR="00913113" w:rsidRDefault="0038468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>A</w:t>
      </w:r>
      <w:r w:rsidR="00913113">
        <w:rPr>
          <w:rFonts w:ascii="Arial Rounded MT Bold" w:hAnsi="Arial Rounded MT Bold"/>
          <w:noProof/>
          <w:sz w:val="24"/>
          <w:szCs w:val="24"/>
          <w:lang w:eastAsia="pt-BR"/>
        </w:rPr>
        <w:t>na Carolina Grings</w:t>
      </w:r>
    </w:p>
    <w:p w:rsidR="00913113" w:rsidRPr="00913113" w:rsidRDefault="00913113">
      <w:pPr>
        <w:rPr>
          <w:rFonts w:ascii="Arial Rounded MT Bold" w:hAnsi="Arial Rounded MT Bold"/>
          <w:caps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>Diretora de Desenvolvimento –</w:t>
      </w:r>
      <w:r w:rsidR="00183128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A.Grings S/</w:t>
      </w:r>
      <w:r>
        <w:rPr>
          <w:rFonts w:ascii="Arial Rounded MT Bold" w:hAnsi="Arial Rounded MT Bold"/>
          <w:caps/>
          <w:noProof/>
          <w:sz w:val="24"/>
          <w:szCs w:val="24"/>
          <w:lang w:eastAsia="pt-BR"/>
        </w:rPr>
        <w:t>A.</w:t>
      </w:r>
    </w:p>
    <w:sectPr w:rsidR="00913113" w:rsidRPr="00913113" w:rsidSect="00F30EEF">
      <w:pgSz w:w="12242" w:h="18722" w:code="123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altName w:val="Arial Rounded MT Bold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09EE"/>
    <w:rsid w:val="00102A1D"/>
    <w:rsid w:val="00126FA3"/>
    <w:rsid w:val="001624B7"/>
    <w:rsid w:val="00164BA1"/>
    <w:rsid w:val="00183128"/>
    <w:rsid w:val="001C6AD3"/>
    <w:rsid w:val="002106F2"/>
    <w:rsid w:val="00280EB9"/>
    <w:rsid w:val="002F4729"/>
    <w:rsid w:val="002F60A9"/>
    <w:rsid w:val="00350C48"/>
    <w:rsid w:val="00350D72"/>
    <w:rsid w:val="0038468E"/>
    <w:rsid w:val="003A6BE1"/>
    <w:rsid w:val="004874C4"/>
    <w:rsid w:val="004B09EE"/>
    <w:rsid w:val="005011FA"/>
    <w:rsid w:val="00513447"/>
    <w:rsid w:val="00535EE8"/>
    <w:rsid w:val="00614A37"/>
    <w:rsid w:val="006624B4"/>
    <w:rsid w:val="007336B1"/>
    <w:rsid w:val="007747D1"/>
    <w:rsid w:val="007979FD"/>
    <w:rsid w:val="00823B6D"/>
    <w:rsid w:val="008A101F"/>
    <w:rsid w:val="009030AE"/>
    <w:rsid w:val="00913113"/>
    <w:rsid w:val="0099772E"/>
    <w:rsid w:val="009A5A78"/>
    <w:rsid w:val="009B64E2"/>
    <w:rsid w:val="00A47FC3"/>
    <w:rsid w:val="00A77893"/>
    <w:rsid w:val="00AE41CF"/>
    <w:rsid w:val="00B02891"/>
    <w:rsid w:val="00B1450A"/>
    <w:rsid w:val="00B36A20"/>
    <w:rsid w:val="00B40368"/>
    <w:rsid w:val="00BF459B"/>
    <w:rsid w:val="00CB320D"/>
    <w:rsid w:val="00D12838"/>
    <w:rsid w:val="00D44732"/>
    <w:rsid w:val="00D44911"/>
    <w:rsid w:val="00D57B50"/>
    <w:rsid w:val="00DA4DF1"/>
    <w:rsid w:val="00E313E9"/>
    <w:rsid w:val="00E463A0"/>
    <w:rsid w:val="00E76864"/>
    <w:rsid w:val="00EA659F"/>
    <w:rsid w:val="00F30EEF"/>
    <w:rsid w:val="00FC3D1D"/>
    <w:rsid w:val="00FE1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C9D44"/>
  <w15:docId w15:val="{1BE05D09-F0DC-4C8A-A0FB-438E5FE0A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106F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4B0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B09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659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acgrings</dc:creator>
  <cp:revision>13</cp:revision>
  <dcterms:created xsi:type="dcterms:W3CDTF">2017-12-13T17:15:00Z</dcterms:created>
  <dcterms:modified xsi:type="dcterms:W3CDTF">2018-04-02T18:03:00Z</dcterms:modified>
</cp:coreProperties>
</file>