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6F2" w:rsidRDefault="006624B4">
      <w:pPr>
        <w:rPr>
          <w:noProof/>
          <w:lang w:eastAsia="pt-BR"/>
        </w:rPr>
      </w:pPr>
      <w:r>
        <w:rPr>
          <w:noProof/>
        </w:rPr>
        <w:drawing>
          <wp:inline distT="0" distB="0" distL="0" distR="0" wp14:anchorId="6FB63159" wp14:editId="3B900D95">
            <wp:extent cx="2363482" cy="253366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piccadilly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8699" cy="256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113" w:rsidRDefault="00913113">
      <w:pPr>
        <w:rPr>
          <w:rFonts w:ascii="Arial Rounded MT Bold" w:hAnsi="Arial Rounded MT Bold"/>
          <w:noProof/>
          <w:lang w:eastAsia="pt-BR"/>
        </w:rPr>
      </w:pPr>
      <w:r>
        <w:rPr>
          <w:rFonts w:ascii="Arial Rounded MT Bold" w:hAnsi="Arial Rounded MT Bold"/>
          <w:noProof/>
          <w:lang w:eastAsia="pt-BR"/>
        </w:rPr>
        <w:t xml:space="preserve">Data : </w:t>
      </w:r>
      <w:r w:rsidR="00CE4D7C">
        <w:rPr>
          <w:rFonts w:ascii="Arial Rounded MT Bold" w:hAnsi="Arial Rounded MT Bold"/>
          <w:noProof/>
          <w:lang w:eastAsia="pt-BR"/>
        </w:rPr>
        <w:t>02</w:t>
      </w:r>
      <w:r w:rsidR="00280EB9">
        <w:rPr>
          <w:rFonts w:ascii="Arial Rounded MT Bold" w:hAnsi="Arial Rounded MT Bold"/>
          <w:noProof/>
          <w:lang w:eastAsia="pt-BR"/>
        </w:rPr>
        <w:t xml:space="preserve"> de </w:t>
      </w:r>
      <w:r w:rsidR="00CE4D7C">
        <w:rPr>
          <w:rFonts w:ascii="Arial Rounded MT Bold" w:hAnsi="Arial Rounded MT Bold"/>
          <w:noProof/>
          <w:lang w:eastAsia="pt-BR"/>
        </w:rPr>
        <w:t>Abril</w:t>
      </w:r>
      <w:r w:rsidR="00BF459B">
        <w:rPr>
          <w:rFonts w:ascii="Arial Rounded MT Bold" w:hAnsi="Arial Rounded MT Bold"/>
          <w:noProof/>
          <w:lang w:eastAsia="pt-BR"/>
        </w:rPr>
        <w:t xml:space="preserve"> </w:t>
      </w:r>
      <w:r>
        <w:rPr>
          <w:rFonts w:ascii="Arial Rounded MT Bold" w:hAnsi="Arial Rounded MT Bold"/>
          <w:noProof/>
          <w:lang w:eastAsia="pt-BR"/>
        </w:rPr>
        <w:t xml:space="preserve"> de 201</w:t>
      </w:r>
      <w:r w:rsidR="00614A37">
        <w:rPr>
          <w:rFonts w:ascii="Arial Rounded MT Bold" w:hAnsi="Arial Rounded MT Bold"/>
          <w:noProof/>
          <w:lang w:eastAsia="pt-BR"/>
        </w:rPr>
        <w:t>8</w:t>
      </w:r>
      <w:r w:rsidR="00BF459B">
        <w:rPr>
          <w:rFonts w:ascii="Arial Rounded MT Bold" w:hAnsi="Arial Rounded MT Bold"/>
          <w:noProof/>
          <w:lang w:eastAsia="pt-BR"/>
        </w:rPr>
        <w:t>.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A.GRINGS S/A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Rua Ernesto Dornelles – 577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Igrejinha – Bairro Centro – Igrejinha – RS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CE</w:t>
      </w:r>
      <w:r w:rsidR="005011FA" w:rsidRPr="00913113">
        <w:rPr>
          <w:rFonts w:ascii="Arial Rounded MT Bold" w:hAnsi="Arial Rounded MT Bold"/>
          <w:noProof/>
          <w:lang w:eastAsia="pt-BR"/>
        </w:rPr>
        <w:t>P</w:t>
      </w:r>
      <w:r w:rsidRPr="00913113">
        <w:rPr>
          <w:rFonts w:ascii="Arial Rounded MT Bold" w:hAnsi="Arial Rounded MT Bold"/>
          <w:noProof/>
          <w:lang w:eastAsia="pt-BR"/>
        </w:rPr>
        <w:t xml:space="preserve"> 95650-000</w:t>
      </w:r>
    </w:p>
    <w:p w:rsidR="004B09EE" w:rsidRDefault="004B09EE">
      <w:pPr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 xml:space="preserve">Especificações técnicas do produto </w:t>
      </w:r>
      <w:r w:rsidR="00614A37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14</w:t>
      </w:r>
      <w:r w:rsidR="007A2D87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4</w:t>
      </w:r>
      <w:r w:rsidR="00614A37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.0</w:t>
      </w:r>
      <w:r w:rsidR="007A2D87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20</w:t>
      </w:r>
      <w:r w:rsidR="00BF459B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:</w:t>
      </w:r>
    </w:p>
    <w:p w:rsidR="00280EB9" w:rsidRDefault="007A2D87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drawing>
          <wp:inline distT="0" distB="0" distL="0" distR="0">
            <wp:extent cx="2126116" cy="1190625"/>
            <wp:effectExtent l="0" t="0" r="762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44020_0000_np croco amen - sl mad ORIGINAL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4356" cy="1195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113" w:rsidRDefault="00913113">
      <w:pPr>
        <w:rPr>
          <w:rFonts w:ascii="Arial Rounded MT Bold" w:hAnsi="Arial Rounded MT Bold"/>
          <w:b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Fôrma : </w:t>
      </w:r>
      <w:r w:rsidRPr="00913113">
        <w:rPr>
          <w:rFonts w:ascii="Arial Rounded MT Bold" w:hAnsi="Arial Rounded MT Bold"/>
          <w:noProof/>
          <w:sz w:val="24"/>
          <w:szCs w:val="24"/>
          <w:lang w:eastAsia="pt-BR"/>
        </w:rPr>
        <w:t xml:space="preserve">Fôrma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com medidas especiais que considera medidas mínimas do pé feminino para evitar desconfortos.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Material externo ( Cabedal )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Sintético Puliuretano ( PU ) com tratamento bactericida e fungicida. Material térmico e que possui memória e permite a transpiração.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Solado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: TR antiderrapante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.</w:t>
      </w:r>
      <w:r w:rsidR="00BF459B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bookmarkStart w:id="0" w:name="_GoBack"/>
      <w:bookmarkEnd w:id="0"/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Forro</w:t>
      </w:r>
      <w:r w:rsidR="00D44911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: </w:t>
      </w:r>
      <w:r w:rsidR="003A6BE1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Malha elanca gel, dublado com espuma Poliuretano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 xml:space="preserve"> espessura de 3mm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, com tratamento ba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>c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tericida e fungicida.</w:t>
      </w:r>
    </w:p>
    <w:p w:rsidR="00DA4DF1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Palmilha Interna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Sintético Poliuretano transpirante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 xml:space="preserve"> com tratamento </w:t>
      </w:r>
      <w:r w:rsidR="008A101F">
        <w:rPr>
          <w:rFonts w:ascii="Arial Rounded MT Bold" w:hAnsi="Arial Rounded MT Bold"/>
          <w:noProof/>
          <w:sz w:val="24"/>
          <w:szCs w:val="24"/>
          <w:lang w:eastAsia="pt-BR"/>
        </w:rPr>
        <w:t>Antimicrobiano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 xml:space="preserve">, dublado com espuma PU de </w:t>
      </w:r>
      <w:r w:rsidR="00E463A0">
        <w:rPr>
          <w:rFonts w:ascii="Arial Rounded MT Bold" w:hAnsi="Arial Rounded MT Bold"/>
          <w:noProof/>
          <w:sz w:val="24"/>
          <w:szCs w:val="24"/>
          <w:lang w:eastAsia="pt-BR"/>
        </w:rPr>
        <w:t>alta densidade.</w:t>
      </w:r>
      <w:r w:rsidR="00D12838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</w:p>
    <w:p w:rsidR="005011FA" w:rsidRDefault="005011FA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Contraforte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: Material termocolante que garante estrutura e estabilidade no calcanhar.</w:t>
      </w:r>
    </w:p>
    <w:p w:rsidR="005011FA" w:rsidRDefault="005011FA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lang w:eastAsia="pt-BR"/>
        </w:rPr>
        <w:t>Couraça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Material injetado no bico do calçado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, entre o material externo ( cabedal ) e forro, que garante estrutura e mantém o formato original do bico do calçado.</w:t>
      </w:r>
    </w:p>
    <w:p w:rsidR="00913113" w:rsidRDefault="00913113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Declaro que as informações técnicas referente às matérias primas utilizadas no produto </w:t>
      </w:r>
      <w:r w:rsidR="00614A37">
        <w:rPr>
          <w:rFonts w:ascii="Arial Rounded MT Bold" w:hAnsi="Arial Rounded MT Bold"/>
          <w:noProof/>
          <w:sz w:val="24"/>
          <w:szCs w:val="24"/>
          <w:lang w:eastAsia="pt-BR"/>
        </w:rPr>
        <w:t>14</w:t>
      </w:r>
      <w:r w:rsidR="007A2D87">
        <w:rPr>
          <w:rFonts w:ascii="Arial Rounded MT Bold" w:hAnsi="Arial Rounded MT Bold"/>
          <w:noProof/>
          <w:sz w:val="24"/>
          <w:szCs w:val="24"/>
          <w:lang w:eastAsia="pt-BR"/>
        </w:rPr>
        <w:t>4</w:t>
      </w:r>
      <w:r w:rsidR="002F60A9">
        <w:rPr>
          <w:rFonts w:ascii="Arial Rounded MT Bold" w:hAnsi="Arial Rounded MT Bold"/>
          <w:noProof/>
          <w:sz w:val="24"/>
          <w:szCs w:val="24"/>
          <w:lang w:eastAsia="pt-BR"/>
        </w:rPr>
        <w:t>.</w:t>
      </w:r>
      <w:r w:rsidR="00614A37">
        <w:rPr>
          <w:rFonts w:ascii="Arial Rounded MT Bold" w:hAnsi="Arial Rounded MT Bold"/>
          <w:noProof/>
          <w:sz w:val="24"/>
          <w:szCs w:val="24"/>
          <w:lang w:eastAsia="pt-BR"/>
        </w:rPr>
        <w:t>0</w:t>
      </w:r>
      <w:r w:rsidR="007A2D87">
        <w:rPr>
          <w:rFonts w:ascii="Arial Rounded MT Bold" w:hAnsi="Arial Rounded MT Bold"/>
          <w:noProof/>
          <w:sz w:val="24"/>
          <w:szCs w:val="24"/>
          <w:lang w:eastAsia="pt-BR"/>
        </w:rPr>
        <w:t>20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, são verídicas.</w:t>
      </w:r>
    </w:p>
    <w:p w:rsidR="00280EB9" w:rsidRDefault="00280EB9">
      <w:pPr>
        <w:rPr>
          <w:rFonts w:ascii="Arial Rounded MT Bold" w:hAnsi="Arial Rounded MT Bold"/>
          <w:noProof/>
          <w:sz w:val="24"/>
          <w:szCs w:val="24"/>
          <w:lang w:eastAsia="pt-BR"/>
        </w:rPr>
      </w:pPr>
    </w:p>
    <w:p w:rsidR="00913113" w:rsidRDefault="00913113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Atenciosamente,</w:t>
      </w:r>
    </w:p>
    <w:p w:rsidR="00913113" w:rsidRDefault="0038468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A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na Carolina Grings</w:t>
      </w:r>
    </w:p>
    <w:p w:rsidR="00913113" w:rsidRPr="00913113" w:rsidRDefault="00913113">
      <w:pPr>
        <w:rPr>
          <w:rFonts w:ascii="Arial Rounded MT Bold" w:hAnsi="Arial Rounded MT Bold"/>
          <w:caps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Diretora de Desenvolvimento –</w:t>
      </w:r>
      <w:r w:rsidR="00183128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A.Grings S/</w:t>
      </w:r>
      <w:r>
        <w:rPr>
          <w:rFonts w:ascii="Arial Rounded MT Bold" w:hAnsi="Arial Rounded MT Bold"/>
          <w:caps/>
          <w:noProof/>
          <w:sz w:val="24"/>
          <w:szCs w:val="24"/>
          <w:lang w:eastAsia="pt-BR"/>
        </w:rPr>
        <w:t>A.</w:t>
      </w:r>
    </w:p>
    <w:sectPr w:rsidR="00913113" w:rsidRPr="00913113" w:rsidSect="00F30EEF">
      <w:pgSz w:w="12242" w:h="18722" w:code="123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9EE"/>
    <w:rsid w:val="00026EA2"/>
    <w:rsid w:val="00102A1D"/>
    <w:rsid w:val="00126FA3"/>
    <w:rsid w:val="001624B7"/>
    <w:rsid w:val="00164BA1"/>
    <w:rsid w:val="00183128"/>
    <w:rsid w:val="002106F2"/>
    <w:rsid w:val="00280EB9"/>
    <w:rsid w:val="002F4729"/>
    <w:rsid w:val="002F60A9"/>
    <w:rsid w:val="00350C48"/>
    <w:rsid w:val="0038468E"/>
    <w:rsid w:val="003A6BE1"/>
    <w:rsid w:val="00401E88"/>
    <w:rsid w:val="004B09EE"/>
    <w:rsid w:val="005011FA"/>
    <w:rsid w:val="00513447"/>
    <w:rsid w:val="00614A37"/>
    <w:rsid w:val="006624B4"/>
    <w:rsid w:val="007336B1"/>
    <w:rsid w:val="007979FD"/>
    <w:rsid w:val="007A2D87"/>
    <w:rsid w:val="007C144D"/>
    <w:rsid w:val="00823B6D"/>
    <w:rsid w:val="008A101F"/>
    <w:rsid w:val="00913113"/>
    <w:rsid w:val="0099772E"/>
    <w:rsid w:val="009A5A78"/>
    <w:rsid w:val="009B64E2"/>
    <w:rsid w:val="00A47FC3"/>
    <w:rsid w:val="00A77893"/>
    <w:rsid w:val="00AE41CF"/>
    <w:rsid w:val="00B02891"/>
    <w:rsid w:val="00B1450A"/>
    <w:rsid w:val="00B40368"/>
    <w:rsid w:val="00BF459B"/>
    <w:rsid w:val="00CB320D"/>
    <w:rsid w:val="00CE4D7C"/>
    <w:rsid w:val="00D12838"/>
    <w:rsid w:val="00D241FD"/>
    <w:rsid w:val="00D44911"/>
    <w:rsid w:val="00D57B50"/>
    <w:rsid w:val="00DA4DF1"/>
    <w:rsid w:val="00E313E9"/>
    <w:rsid w:val="00E463A0"/>
    <w:rsid w:val="00E76864"/>
    <w:rsid w:val="00EA659F"/>
    <w:rsid w:val="00F30EEF"/>
    <w:rsid w:val="00FC3D1D"/>
    <w:rsid w:val="00FE1F57"/>
    <w:rsid w:val="00FE2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DDF03"/>
  <w15:docId w15:val="{1BE05D09-F0DC-4C8A-A0FB-438E5FE0A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06F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B0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B09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2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acgrings</dc:creator>
  <cp:revision>12</cp:revision>
  <dcterms:created xsi:type="dcterms:W3CDTF">2017-12-13T17:15:00Z</dcterms:created>
  <dcterms:modified xsi:type="dcterms:W3CDTF">2018-04-02T17:43:00Z</dcterms:modified>
</cp:coreProperties>
</file>